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ableau-quick-reference"/>
    <w:p>
      <w:pPr>
        <w:pStyle w:val="Heading1"/>
      </w:pPr>
      <w:r>
        <w:t xml:space="preserve">TABLEAU QUICK REFERENCE</w:t>
      </w:r>
    </w:p>
    <w:bookmarkStart w:id="20" w:name="charterup-data-analyst-interview-prep"/>
    <w:p>
      <w:pPr>
        <w:pStyle w:val="Heading2"/>
      </w:pPr>
      <w:r>
        <w:t xml:space="preserve">CharterUP Data Analyst Interview Prep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4" w:name="part-1-interface-refresher"/>
    <w:p>
      <w:pPr>
        <w:pStyle w:val="Heading1"/>
      </w:pPr>
      <w:r>
        <w:t xml:space="preserve">PART 1: INTERFACE REFRESHER</w:t>
      </w:r>
    </w:p>
    <w:bookmarkStart w:id="22" w:name="tableau-desktop-layout"/>
    <w:p>
      <w:pPr>
        <w:pStyle w:val="Heading2"/>
      </w:pPr>
      <w:r>
        <w:t xml:space="preserve">Tableau Desktop Layout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File  Data  Worksheet  Dashboard  Story  Analysis  Map     │</w:t>
      </w:r>
      <w:r>
        <w:br/>
      </w:r>
      <w:r>
        <w:rPr>
          <w:rStyle w:val="VerbatimChar"/>
        </w:rPr>
        <w:t xml:space="preserve">├─────────────┬───────────────────────────────────────────────┤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DATA      │                                               │</w:t>
      </w:r>
      <w:r>
        <w:br/>
      </w:r>
      <w:r>
        <w:rPr>
          <w:rStyle w:val="VerbatimChar"/>
        </w:rPr>
        <w:t xml:space="preserve">│   --------  │                                               │</w:t>
      </w:r>
      <w:r>
        <w:br/>
      </w:r>
      <w:r>
        <w:rPr>
          <w:rStyle w:val="VerbatimChar"/>
        </w:rPr>
        <w:t xml:space="preserve">│   Tables    │              CANVAS                           │</w:t>
      </w:r>
      <w:r>
        <w:br/>
      </w:r>
      <w:r>
        <w:rPr>
          <w:rStyle w:val="VerbatimChar"/>
        </w:rPr>
        <w:t xml:space="preserve">│   Dims      │         (Drop fields here)                    │</w:t>
      </w:r>
      <w:r>
        <w:br/>
      </w:r>
      <w:r>
        <w:rPr>
          <w:rStyle w:val="VerbatimChar"/>
        </w:rPr>
        <w:t xml:space="preserve">│   Measures  │                                               │</w:t>
      </w:r>
      <w:r>
        <w:br/>
      </w:r>
      <w:r>
        <w:rPr>
          <w:rStyle w:val="VerbatimChar"/>
        </w:rPr>
        <w:t xml:space="preserve">│             │                                               │</w:t>
      </w:r>
      <w:r>
        <w:br/>
      </w:r>
      <w:r>
        <w:rPr>
          <w:rStyle w:val="VerbatimChar"/>
        </w:rPr>
        <w:t xml:space="preserve">├─────────────┤                                               │</w:t>
      </w:r>
      <w:r>
        <w:br/>
      </w:r>
      <w:r>
        <w:rPr>
          <w:rStyle w:val="VerbatimChar"/>
        </w:rPr>
        <w:t xml:space="preserve">│  ANALYTICS  │                                               │</w:t>
      </w:r>
      <w:r>
        <w:br/>
      </w:r>
      <w:r>
        <w:rPr>
          <w:rStyle w:val="VerbatimChar"/>
        </w:rPr>
        <w:t xml:space="preserve">│  --------   │                                               │</w:t>
      </w:r>
      <w:r>
        <w:br/>
      </w:r>
      <w:r>
        <w:rPr>
          <w:rStyle w:val="VerbatimChar"/>
        </w:rPr>
        <w:t xml:space="preserve">│  Trend Line │                                               │</w:t>
      </w:r>
      <w:r>
        <w:br/>
      </w:r>
      <w:r>
        <w:rPr>
          <w:rStyle w:val="VerbatimChar"/>
        </w:rPr>
        <w:t xml:space="preserve">│  Forecast   │                                               │</w:t>
      </w:r>
      <w:r>
        <w:br/>
      </w:r>
      <w:r>
        <w:rPr>
          <w:rStyle w:val="VerbatimChar"/>
        </w:rPr>
        <w:t xml:space="preserve">│  Reference  │                                               │</w:t>
      </w:r>
      <w:r>
        <w:br/>
      </w:r>
      <w:r>
        <w:rPr>
          <w:rStyle w:val="VerbatimChar"/>
        </w:rPr>
        <w:t xml:space="preserve">├─────────────┴───────────────────────────────────────────────┤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Filters | Pages | Rows: [        ] Cols: [        ]        │</w:t>
      </w:r>
      <w:r>
        <w:br/>
      </w:r>
      <w:r>
        <w:rPr>
          <w:rStyle w:val="VerbatimChar"/>
        </w:rPr>
        <w:t xml:space="preserve">│                         Marks: [Color][Size][Label][Detail]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bookmarkEnd w:id="22"/>
    <w:bookmarkStart w:id="23" w:name="key-areas"/>
    <w:p>
      <w:pPr>
        <w:pStyle w:val="Heading2"/>
      </w:pPr>
      <w:r>
        <w:t xml:space="preserve">Key Areas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Pane (left):</w:t>
      </w:r>
      <w:r>
        <w:t xml:space="preserve"> </w:t>
      </w:r>
      <w:r>
        <w:t xml:space="preserve">Your data source, dimensions (blue), measures (green)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Canvas (center):</w:t>
      </w:r>
      <w:r>
        <w:t xml:space="preserve"> </w:t>
      </w:r>
      <w:r>
        <w:t xml:space="preserve">Where your visualization appears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Columns/Rows Shelves:</w:t>
      </w:r>
      <w:r>
        <w:t xml:space="preserve"> </w:t>
      </w:r>
      <w:r>
        <w:t xml:space="preserve">Drag fields here to build viz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Marks Card:</w:t>
      </w:r>
      <w:r>
        <w:t xml:space="preserve"> </w:t>
      </w:r>
      <w:r>
        <w:t xml:space="preserve">Control color, size, labels, tooltips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Filters Shelf:</w:t>
      </w:r>
      <w:r>
        <w:t xml:space="preserve"> </w:t>
      </w:r>
      <w:r>
        <w:t xml:space="preserve">Add filters to narrow data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Pages Shelf:</w:t>
      </w:r>
      <w:r>
        <w:t xml:space="preserve"> </w:t>
      </w:r>
      <w:r>
        <w:t xml:space="preserve">Animate through values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Show Me:</w:t>
      </w:r>
      <w:r>
        <w:t xml:space="preserve"> </w:t>
      </w:r>
      <w:r>
        <w:t xml:space="preserve">Quick chart type selection (top right)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art-2-data-types"/>
    <w:p>
      <w:pPr>
        <w:pStyle w:val="Heading1"/>
      </w:pPr>
      <w:r>
        <w:t xml:space="preserve">PART 2: DATA TYPES</w:t>
      </w:r>
    </w:p>
    <w:bookmarkStart w:id="25" w:name="dimensions-vs-measures"/>
    <w:p>
      <w:pPr>
        <w:pStyle w:val="Heading2"/>
      </w:pPr>
      <w:r>
        <w:t xml:space="preserve">Dimensions vs Measures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Dimensions (Blue):</w:t>
      </w:r>
      <w:r>
        <w:t xml:space="preserve"> </w:t>
      </w:r>
      <w:r>
        <w:t xml:space="preserve">Categorical data - slices your data</w:t>
      </w:r>
    </w:p>
    <w:p>
      <w:pPr>
        <w:numPr>
          <w:ilvl w:val="1"/>
          <w:numId w:val="1003"/>
        </w:numPr>
        <w:pStyle w:val="Compact"/>
      </w:pPr>
      <w:r>
        <w:t xml:space="preserve">Examples: City, Customer Name, Category, Date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Measures (Green):</w:t>
      </w:r>
      <w:r>
        <w:t xml:space="preserve"> </w:t>
      </w:r>
      <w:r>
        <w:t xml:space="preserve">Numeric data - what you calculate</w:t>
      </w:r>
    </w:p>
    <w:p>
      <w:pPr>
        <w:numPr>
          <w:ilvl w:val="1"/>
          <w:numId w:val="1004"/>
        </w:numPr>
        <w:pStyle w:val="Compact"/>
      </w:pPr>
      <w:r>
        <w:t xml:space="preserve">Examples: Revenue, Quantity, Profit</w:t>
      </w:r>
    </w:p>
    <w:bookmarkEnd w:id="25"/>
    <w:bookmarkStart w:id="26" w:name="data-types"/>
    <w:p>
      <w:pPr>
        <w:pStyle w:val="Heading2"/>
      </w:pPr>
      <w:r>
        <w:t xml:space="preserve">Data Types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String/Text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 Name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📅🕐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 &amp;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T/F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Boolean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 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Geographic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Country, State</w:t>
            </w:r>
          </w:p>
        </w:tc>
      </w:tr>
    </w:tbl>
    <w:bookmarkEnd w:id="26"/>
    <w:bookmarkStart w:id="27" w:name="change-data-type"/>
    <w:p>
      <w:pPr>
        <w:pStyle w:val="Heading2"/>
      </w:pPr>
      <w:r>
        <w:t xml:space="preserve">Change Data Type</w:t>
      </w:r>
    </w:p>
    <w:p>
      <w:pPr>
        <w:pStyle w:val="FirstParagraph"/>
      </w:pPr>
      <w:r>
        <w:t xml:space="preserve">Right-click field → Change Data Type → Select new type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40" w:name="part-3-building-charts"/>
    <w:p>
      <w:pPr>
        <w:pStyle w:val="Heading1"/>
      </w:pPr>
      <w:r>
        <w:t xml:space="preserve">PART 3: BUILDING CHARTS</w:t>
      </w:r>
    </w:p>
    <w:bookmarkStart w:id="29" w:name="bar-chart"/>
    <w:p>
      <w:pPr>
        <w:pStyle w:val="Heading2"/>
      </w:pPr>
      <w:r>
        <w:t xml:space="preserve">Bar Chart</w:t>
      </w:r>
    </w:p>
    <w:p>
      <w:pPr>
        <w:numPr>
          <w:ilvl w:val="0"/>
          <w:numId w:val="1005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Category</w:t>
      </w:r>
      <w:r>
        <w:t xml:space="preserve"> </w:t>
      </w:r>
      <w:r>
        <w:t xml:space="preserve">to Rows</w:t>
      </w:r>
    </w:p>
    <w:p>
      <w:pPr>
        <w:numPr>
          <w:ilvl w:val="0"/>
          <w:numId w:val="1005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Revenue</w:t>
      </w:r>
      <w:r>
        <w:t xml:space="preserve"> </w:t>
      </w:r>
      <w:r>
        <w:t xml:space="preserve">to Columns</w:t>
      </w:r>
    </w:p>
    <w:p>
      <w:pPr>
        <w:numPr>
          <w:ilvl w:val="0"/>
          <w:numId w:val="1005"/>
        </w:numPr>
        <w:pStyle w:val="Compact"/>
      </w:pPr>
      <w:r>
        <w:t xml:space="preserve">Sort: Click sort icon on axis</w:t>
      </w:r>
    </w:p>
    <w:p>
      <w:pPr>
        <w:pStyle w:val="FirstParagraph"/>
      </w:pPr>
      <w:r>
        <w:rPr>
          <w:bCs/>
          <w:b/>
        </w:rPr>
        <w:t xml:space="preserve">Horizontal bar:</w:t>
      </w:r>
      <w:r>
        <w:t xml:space="preserve"> </w:t>
      </w:r>
      <w:r>
        <w:t xml:space="preserve">Dimension → Rows, Measure → Columns</w:t>
      </w:r>
      <w:r>
        <w:t xml:space="preserve"> </w:t>
      </w:r>
      <w:r>
        <w:rPr>
          <w:bCs/>
          <w:b/>
        </w:rPr>
        <w:t xml:space="preserve">Vertical bar:</w:t>
      </w:r>
      <w:r>
        <w:t xml:space="preserve"> </w:t>
      </w:r>
      <w:r>
        <w:t xml:space="preserve">Dimension → Columns, Measure → Rows</w:t>
      </w:r>
    </w:p>
    <w:bookmarkEnd w:id="29"/>
    <w:bookmarkStart w:id="30" w:name="line-chart"/>
    <w:p>
      <w:pPr>
        <w:pStyle w:val="Heading2"/>
      </w:pPr>
      <w:r>
        <w:t xml:space="preserve">Line Chart</w:t>
      </w:r>
    </w:p>
    <w:p>
      <w:pPr>
        <w:numPr>
          <w:ilvl w:val="0"/>
          <w:numId w:val="1006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Date</w:t>
      </w:r>
      <w:r>
        <w:t xml:space="preserve"> </w:t>
      </w:r>
      <w:r>
        <w:t xml:space="preserve">to Columns</w:t>
      </w:r>
    </w:p>
    <w:p>
      <w:pPr>
        <w:numPr>
          <w:ilvl w:val="0"/>
          <w:numId w:val="1006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Revenue</w:t>
      </w:r>
      <w:r>
        <w:t xml:space="preserve"> </w:t>
      </w:r>
      <w:r>
        <w:t xml:space="preserve">to Rows</w:t>
      </w:r>
    </w:p>
    <w:p>
      <w:pPr>
        <w:numPr>
          <w:ilvl w:val="0"/>
          <w:numId w:val="1006"/>
        </w:numPr>
        <w:pStyle w:val="Compact"/>
      </w:pPr>
      <w:r>
        <w:t xml:space="preserve">Tableau auto-aggregates by year. Right-click date → select Month/Day</w:t>
      </w:r>
    </w:p>
    <w:bookmarkEnd w:id="30"/>
    <w:bookmarkStart w:id="31" w:name="stacked-bar-chart"/>
    <w:p>
      <w:pPr>
        <w:pStyle w:val="Heading2"/>
      </w:pPr>
      <w:r>
        <w:t xml:space="preserve">Stacked Bar Chart</w:t>
      </w:r>
    </w:p>
    <w:p>
      <w:pPr>
        <w:numPr>
          <w:ilvl w:val="0"/>
          <w:numId w:val="1007"/>
        </w:numPr>
        <w:pStyle w:val="Compact"/>
      </w:pPr>
      <w:r>
        <w:t xml:space="preserve">Create bar chart</w:t>
      </w:r>
    </w:p>
    <w:p>
      <w:pPr>
        <w:numPr>
          <w:ilvl w:val="0"/>
          <w:numId w:val="1007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Sub-Category</w:t>
      </w:r>
      <w:r>
        <w:t xml:space="preserve"> </w:t>
      </w:r>
      <w:r>
        <w:t xml:space="preserve">to Color (Marks card)</w:t>
      </w:r>
    </w:p>
    <w:bookmarkEnd w:id="31"/>
    <w:bookmarkStart w:id="32" w:name="side-by-side-bar"/>
    <w:p>
      <w:pPr>
        <w:pStyle w:val="Heading2"/>
      </w:pPr>
      <w:r>
        <w:t xml:space="preserve">Side-by-Side Bar</w:t>
      </w:r>
    </w:p>
    <w:p>
      <w:pPr>
        <w:numPr>
          <w:ilvl w:val="0"/>
          <w:numId w:val="1008"/>
        </w:numPr>
        <w:pStyle w:val="Compact"/>
      </w:pPr>
      <w:r>
        <w:t xml:space="preserve">Create bar chart with dimension on Color</w:t>
      </w:r>
    </w:p>
    <w:p>
      <w:pPr>
        <w:numPr>
          <w:ilvl w:val="0"/>
          <w:numId w:val="1008"/>
        </w:numPr>
        <w:pStyle w:val="Compact"/>
      </w:pPr>
      <w:r>
        <w:t xml:space="preserve">Right-click color field → select</w:t>
      </w:r>
      <w:r>
        <w:t xml:space="preserve"> </w:t>
      </w:r>
      <w:r>
        <w:t xml:space="preserve">“</w:t>
      </w:r>
      <w:r>
        <w:t xml:space="preserve">Show Color Legend</w:t>
      </w:r>
      <w:r>
        <w:t xml:space="preserve">”</w:t>
      </w:r>
    </w:p>
    <w:p>
      <w:pPr>
        <w:numPr>
          <w:ilvl w:val="0"/>
          <w:numId w:val="1008"/>
        </w:numPr>
        <w:pStyle w:val="Compact"/>
      </w:pPr>
      <w:r>
        <w:t xml:space="preserve">Analysis menu → Stack Marks → Off</w:t>
      </w:r>
    </w:p>
    <w:bookmarkEnd w:id="32"/>
    <w:bookmarkStart w:id="33" w:name="scatter-plot"/>
    <w:p>
      <w:pPr>
        <w:pStyle w:val="Heading2"/>
      </w:pPr>
      <w:r>
        <w:t xml:space="preserve">Scatter Plot</w:t>
      </w:r>
    </w:p>
    <w:p>
      <w:pPr>
        <w:numPr>
          <w:ilvl w:val="0"/>
          <w:numId w:val="1009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Profit</w:t>
      </w:r>
      <w:r>
        <w:t xml:space="preserve"> </w:t>
      </w:r>
      <w:r>
        <w:t xml:space="preserve">to Columns</w:t>
      </w:r>
    </w:p>
    <w:p>
      <w:pPr>
        <w:numPr>
          <w:ilvl w:val="0"/>
          <w:numId w:val="1009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 </w:t>
      </w:r>
      <w:r>
        <w:t xml:space="preserve">to Rows</w:t>
      </w:r>
    </w:p>
    <w:p>
      <w:pPr>
        <w:numPr>
          <w:ilvl w:val="0"/>
          <w:numId w:val="1009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Category</w:t>
      </w:r>
      <w:r>
        <w:t xml:space="preserve"> </w:t>
      </w:r>
      <w:r>
        <w:t xml:space="preserve">to Color</w:t>
      </w:r>
    </w:p>
    <w:p>
      <w:pPr>
        <w:numPr>
          <w:ilvl w:val="0"/>
          <w:numId w:val="1009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Customer Name</w:t>
      </w:r>
      <w:r>
        <w:t xml:space="preserve"> </w:t>
      </w:r>
      <w:r>
        <w:t xml:space="preserve">to Detail (each customer = 1 point)</w:t>
      </w:r>
    </w:p>
    <w:bookmarkEnd w:id="33"/>
    <w:bookmarkStart w:id="34" w:name="pie-chart"/>
    <w:p>
      <w:pPr>
        <w:pStyle w:val="Heading2"/>
      </w:pPr>
      <w:r>
        <w:t xml:space="preserve">Pie Chart</w:t>
      </w:r>
    </w:p>
    <w:p>
      <w:pPr>
        <w:numPr>
          <w:ilvl w:val="0"/>
          <w:numId w:val="1010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Region</w:t>
      </w:r>
      <w:r>
        <w:t xml:space="preserve"> </w:t>
      </w:r>
      <w:r>
        <w:t xml:space="preserve">to Color</w:t>
      </w:r>
    </w:p>
    <w:p>
      <w:pPr>
        <w:numPr>
          <w:ilvl w:val="0"/>
          <w:numId w:val="1010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 </w:t>
      </w:r>
      <w:r>
        <w:t xml:space="preserve">to Angle</w:t>
      </w:r>
    </w:p>
    <w:p>
      <w:pPr>
        <w:numPr>
          <w:ilvl w:val="0"/>
          <w:numId w:val="1010"/>
        </w:numPr>
        <w:pStyle w:val="Compact"/>
      </w:pPr>
      <w:r>
        <w:t xml:space="preserve">Click Show Me → Pie chart</w:t>
      </w:r>
      <w:r>
        <w:t xml:space="preserve"> </w:t>
      </w:r>
      <w:r>
        <w:t xml:space="preserve">(Note: Pie charts are often discouraged—bars are clearer)</w:t>
      </w:r>
    </w:p>
    <w:bookmarkEnd w:id="34"/>
    <w:bookmarkStart w:id="35" w:name="map"/>
    <w:p>
      <w:pPr>
        <w:pStyle w:val="Heading2"/>
      </w:pPr>
      <w:r>
        <w:t xml:space="preserve">Map</w:t>
      </w:r>
    </w:p>
    <w:p>
      <w:pPr>
        <w:numPr>
          <w:ilvl w:val="0"/>
          <w:numId w:val="1011"/>
        </w:numPr>
        <w:pStyle w:val="Compact"/>
      </w:pPr>
      <w:r>
        <w:t xml:space="preserve">Drag geographic field (State, Country) to canvas</w:t>
      </w:r>
    </w:p>
    <w:p>
      <w:pPr>
        <w:numPr>
          <w:ilvl w:val="0"/>
          <w:numId w:val="1011"/>
        </w:numPr>
        <w:pStyle w:val="Compact"/>
      </w:pPr>
      <w:r>
        <w:t xml:space="preserve">Tableau auto-generates map</w:t>
      </w:r>
    </w:p>
    <w:p>
      <w:pPr>
        <w:numPr>
          <w:ilvl w:val="0"/>
          <w:numId w:val="1011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 </w:t>
      </w:r>
      <w:r>
        <w:t xml:space="preserve">to Color to create choropleth</w:t>
      </w:r>
    </w:p>
    <w:p>
      <w:pPr>
        <w:numPr>
          <w:ilvl w:val="0"/>
          <w:numId w:val="1011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 </w:t>
      </w:r>
      <w:r>
        <w:t xml:space="preserve">to Size for bubble map</w:t>
      </w:r>
    </w:p>
    <w:bookmarkEnd w:id="35"/>
    <w:bookmarkStart w:id="36" w:name="histogram"/>
    <w:p>
      <w:pPr>
        <w:pStyle w:val="Heading2"/>
      </w:pPr>
      <w:r>
        <w:t xml:space="preserve">Histogram</w:t>
      </w:r>
    </w:p>
    <w:p>
      <w:pPr>
        <w:numPr>
          <w:ilvl w:val="0"/>
          <w:numId w:val="1012"/>
        </w:numPr>
        <w:pStyle w:val="Compact"/>
      </w:pPr>
      <w:r>
        <w:t xml:space="preserve">Drag numeric measure to Columns</w:t>
      </w:r>
    </w:p>
    <w:p>
      <w:pPr>
        <w:numPr>
          <w:ilvl w:val="0"/>
          <w:numId w:val="1012"/>
        </w:numPr>
        <w:pStyle w:val="Compact"/>
      </w:pPr>
      <w:r>
        <w:t xml:space="preserve">Right-click → Create Bins → Set size</w:t>
      </w:r>
    </w:p>
    <w:p>
      <w:pPr>
        <w:numPr>
          <w:ilvl w:val="0"/>
          <w:numId w:val="1012"/>
        </w:numPr>
        <w:pStyle w:val="Compact"/>
      </w:pPr>
      <w:r>
        <w:t xml:space="preserve">Drag binned field to Columns</w:t>
      </w:r>
    </w:p>
    <w:p>
      <w:pPr>
        <w:numPr>
          <w:ilvl w:val="0"/>
          <w:numId w:val="1012"/>
        </w:numPr>
        <w:pStyle w:val="Compact"/>
      </w:pPr>
      <w:r>
        <w:t xml:space="preserve">Drag original measure to Rows → change to COUNT</w:t>
      </w:r>
    </w:p>
    <w:bookmarkEnd w:id="36"/>
    <w:bookmarkStart w:id="37" w:name="box-plot"/>
    <w:p>
      <w:pPr>
        <w:pStyle w:val="Heading2"/>
      </w:pPr>
      <w:r>
        <w:t xml:space="preserve">Box Plot</w:t>
      </w:r>
    </w:p>
    <w:p>
      <w:pPr>
        <w:numPr>
          <w:ilvl w:val="0"/>
          <w:numId w:val="1013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Category</w:t>
      </w:r>
      <w:r>
        <w:t xml:space="preserve"> </w:t>
      </w:r>
      <w:r>
        <w:t xml:space="preserve">to Columns</w:t>
      </w:r>
    </w:p>
    <w:p>
      <w:pPr>
        <w:numPr>
          <w:ilvl w:val="0"/>
          <w:numId w:val="1013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Profit</w:t>
      </w:r>
      <w:r>
        <w:t xml:space="preserve"> </w:t>
      </w:r>
      <w:r>
        <w:t xml:space="preserve">to Rows</w:t>
      </w:r>
    </w:p>
    <w:p>
      <w:pPr>
        <w:numPr>
          <w:ilvl w:val="0"/>
          <w:numId w:val="1013"/>
        </w:numPr>
        <w:pStyle w:val="Compact"/>
      </w:pPr>
      <w:r>
        <w:t xml:space="preserve">Click Show Me → Box-and-whisker</w:t>
      </w:r>
    </w:p>
    <w:bookmarkEnd w:id="37"/>
    <w:bookmarkStart w:id="38" w:name="dual-axis"/>
    <w:p>
      <w:pPr>
        <w:pStyle w:val="Heading2"/>
      </w:pPr>
      <w:r>
        <w:t xml:space="preserve">Dual Axis</w:t>
      </w:r>
    </w:p>
    <w:p>
      <w:pPr>
        <w:numPr>
          <w:ilvl w:val="0"/>
          <w:numId w:val="1014"/>
        </w:numPr>
        <w:pStyle w:val="Compact"/>
      </w:pPr>
      <w:r>
        <w:t xml:space="preserve">Create line chart with two measures</w:t>
      </w:r>
    </w:p>
    <w:p>
      <w:pPr>
        <w:numPr>
          <w:ilvl w:val="0"/>
          <w:numId w:val="1014"/>
        </w:numPr>
        <w:pStyle w:val="Compact"/>
      </w:pPr>
      <w:r>
        <w:t xml:space="preserve">Right-click second measure on Rows → Dual Axis</w:t>
      </w:r>
    </w:p>
    <w:p>
      <w:pPr>
        <w:numPr>
          <w:ilvl w:val="0"/>
          <w:numId w:val="1014"/>
        </w:numPr>
        <w:pStyle w:val="Compact"/>
      </w:pPr>
      <w:r>
        <w:t xml:space="preserve">Right-click axis → Synchronize Axis</w:t>
      </w:r>
    </w:p>
    <w:bookmarkEnd w:id="38"/>
    <w:bookmarkStart w:id="39" w:name="highlight-table-heatmap"/>
    <w:p>
      <w:pPr>
        <w:pStyle w:val="Heading2"/>
      </w:pPr>
      <w:r>
        <w:t xml:space="preserve">Highlight Table / Heatmap</w:t>
      </w:r>
    </w:p>
    <w:p>
      <w:pPr>
        <w:numPr>
          <w:ilvl w:val="0"/>
          <w:numId w:val="1015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Category</w:t>
      </w:r>
      <w:r>
        <w:t xml:space="preserve"> </w:t>
      </w:r>
      <w:r>
        <w:t xml:space="preserve">to Rows</w:t>
      </w:r>
    </w:p>
    <w:p>
      <w:pPr>
        <w:numPr>
          <w:ilvl w:val="0"/>
          <w:numId w:val="1015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Sub-Category</w:t>
      </w:r>
      <w:r>
        <w:t xml:space="preserve"> </w:t>
      </w:r>
      <w:r>
        <w:t xml:space="preserve">to Columns</w:t>
      </w:r>
    </w:p>
    <w:p>
      <w:pPr>
        <w:numPr>
          <w:ilvl w:val="0"/>
          <w:numId w:val="1015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 </w:t>
      </w:r>
      <w:r>
        <w:t xml:space="preserve">to Color</w:t>
      </w:r>
    </w:p>
    <w:p>
      <w:pPr>
        <w:numPr>
          <w:ilvl w:val="0"/>
          <w:numId w:val="1015"/>
        </w:numPr>
        <w:pStyle w:val="Compact"/>
      </w:pPr>
      <w:r>
        <w:t xml:space="preserve">Click Show Me → Highlight Table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part-4-calculations"/>
    <w:p>
      <w:pPr>
        <w:pStyle w:val="Heading1"/>
      </w:pPr>
      <w:r>
        <w:t xml:space="preserve">PART 4: CALCULATIONS</w:t>
      </w:r>
    </w:p>
    <w:bookmarkStart w:id="41" w:name="quick-table-calculations"/>
    <w:p>
      <w:pPr>
        <w:pStyle w:val="Heading2"/>
      </w:pPr>
      <w:r>
        <w:t xml:space="preserve">Quick Table Calculations</w:t>
      </w:r>
    </w:p>
    <w:p>
      <w:pPr>
        <w:pStyle w:val="FirstParagraph"/>
      </w:pPr>
      <w:r>
        <w:t xml:space="preserve">Right-click measure → Quick Table Calculation:</w:t>
      </w:r>
      <w:r>
        <w:t xml:space="preserve"> </w:t>
      </w:r>
      <w:r>
        <w:t xml:space="preserve">- Running Total</w:t>
      </w:r>
      <w:r>
        <w:t xml:space="preserve"> </w:t>
      </w:r>
      <w:r>
        <w:t xml:space="preserve">- Percent of Total</w:t>
      </w:r>
      <w:r>
        <w:t xml:space="preserve"> </w:t>
      </w:r>
      <w:r>
        <w:t xml:space="preserve">- Year over Year Growth</w:t>
      </w:r>
      <w:r>
        <w:t xml:space="preserve"> </w:t>
      </w:r>
      <w:r>
        <w:t xml:space="preserve">- Moving Average</w:t>
      </w:r>
    </w:p>
    <w:bookmarkEnd w:id="41"/>
    <w:bookmarkStart w:id="42" w:name="calculated-fields"/>
    <w:p>
      <w:pPr>
        <w:pStyle w:val="Heading2"/>
      </w:pPr>
      <w:r>
        <w:t xml:space="preserve">Calculated Fields</w:t>
      </w:r>
    </w:p>
    <w:p>
      <w:pPr>
        <w:pStyle w:val="FirstParagraph"/>
      </w:pPr>
      <w:r>
        <w:t xml:space="preserve">Right-click Data pane → Create Calculated Field</w:t>
      </w:r>
    </w:p>
    <w:p>
      <w:pPr>
        <w:pStyle w:val="BodyText"/>
      </w:pPr>
      <w:r>
        <w:rPr>
          <w:bCs/>
          <w:b/>
        </w:rPr>
        <w:t xml:space="preserve">Basic math:</w:t>
      </w:r>
    </w:p>
    <w:p>
      <w:pPr>
        <w:pStyle w:val="SourceCode"/>
      </w:pPr>
      <w:r>
        <w:rPr>
          <w:rStyle w:val="VerbatimChar"/>
        </w:rPr>
        <w:t xml:space="preserve">[Revenue] - [Cost]</w:t>
      </w:r>
    </w:p>
    <w:p>
      <w:pPr>
        <w:pStyle w:val="FirstParagraph"/>
      </w:pPr>
      <w:r>
        <w:rPr>
          <w:bCs/>
          <w:b/>
        </w:rPr>
        <w:t xml:space="preserve">Profit Margin:</w:t>
      </w:r>
    </w:p>
    <w:p>
      <w:pPr>
        <w:pStyle w:val="SourceCode"/>
      </w:pPr>
      <w:r>
        <w:rPr>
          <w:rStyle w:val="VerbatimChar"/>
        </w:rPr>
        <w:t xml:space="preserve">SUM([Profit]) / SUM([Sales])</w:t>
      </w:r>
    </w:p>
    <w:p>
      <w:pPr>
        <w:pStyle w:val="FirstParagraph"/>
      </w:pPr>
      <w:r>
        <w:rPr>
          <w:bCs/>
          <w:b/>
        </w:rPr>
        <w:t xml:space="preserve">Categorize with IF:</w:t>
      </w:r>
    </w:p>
    <w:p>
      <w:pPr>
        <w:pStyle w:val="SourceCode"/>
      </w:pPr>
      <w:r>
        <w:rPr>
          <w:rStyle w:val="VerbatimChar"/>
        </w:rPr>
        <w:t xml:space="preserve">IF [Revenue] &gt; 2000 THEN "High"</w:t>
      </w:r>
      <w:r>
        <w:br/>
      </w:r>
      <w:r>
        <w:rPr>
          <w:rStyle w:val="VerbatimChar"/>
        </w:rPr>
        <w:t xml:space="preserve">ELSEIF [Revenue] &gt; 500 THEN "Medium"</w:t>
      </w:r>
      <w:r>
        <w:br/>
      </w:r>
      <w:r>
        <w:rPr>
          <w:rStyle w:val="VerbatimChar"/>
        </w:rPr>
        <w:t xml:space="preserve">ELSE "Low"</w:t>
      </w:r>
      <w:r>
        <w:br/>
      </w:r>
      <w:r>
        <w:rPr>
          <w:rStyle w:val="VerbatimChar"/>
        </w:rPr>
        <w:t xml:space="preserve">END</w:t>
      </w:r>
    </w:p>
    <w:p>
      <w:pPr>
        <w:pStyle w:val="FirstParagraph"/>
      </w:pPr>
      <w:r>
        <w:rPr>
          <w:bCs/>
          <w:b/>
        </w:rPr>
        <w:t xml:space="preserve">CASE statement:</w:t>
      </w:r>
    </w:p>
    <w:p>
      <w:pPr>
        <w:pStyle w:val="SourceCode"/>
      </w:pPr>
      <w:r>
        <w:rPr>
          <w:rStyle w:val="VerbatimChar"/>
        </w:rPr>
        <w:t xml:space="preserve">CASE [Region]</w:t>
      </w:r>
      <w:r>
        <w:br/>
      </w:r>
      <w:r>
        <w:rPr>
          <w:rStyle w:val="VerbatimChar"/>
        </w:rPr>
        <w:t xml:space="preserve">    WHEN "East" THEN "Eastern"</w:t>
      </w:r>
      <w:r>
        <w:br/>
      </w:r>
      <w:r>
        <w:rPr>
          <w:rStyle w:val="VerbatimChar"/>
        </w:rPr>
        <w:t xml:space="preserve">    WHEN "West" THEN "Western"</w:t>
      </w:r>
      <w:r>
        <w:br/>
      </w:r>
      <w:r>
        <w:rPr>
          <w:rStyle w:val="VerbatimChar"/>
        </w:rPr>
        <w:t xml:space="preserve">    ELSE "Other"</w:t>
      </w:r>
      <w:r>
        <w:br/>
      </w:r>
      <w:r>
        <w:rPr>
          <w:rStyle w:val="VerbatimChar"/>
        </w:rPr>
        <w:t xml:space="preserve">END</w:t>
      </w:r>
    </w:p>
    <w:p>
      <w:pPr>
        <w:pStyle w:val="FirstParagraph"/>
      </w:pPr>
      <w:r>
        <w:rPr>
          <w:bCs/>
          <w:b/>
        </w:rPr>
        <w:t xml:space="preserve">Date calculations:</w:t>
      </w:r>
    </w:p>
    <w:p>
      <w:pPr>
        <w:pStyle w:val="SourceCode"/>
      </w:pPr>
      <w:r>
        <w:rPr>
          <w:rStyle w:val="VerbatimChar"/>
        </w:rPr>
        <w:t xml:space="preserve">DATEDIFF('day', [Order Date], [Ship Date])   // Days between</w:t>
      </w:r>
      <w:r>
        <w:br/>
      </w:r>
      <w:r>
        <w:rPr>
          <w:rStyle w:val="VerbatimChar"/>
        </w:rPr>
        <w:t xml:space="preserve">DATEADD('month', 1, [Order Date])            // Add 1 month</w:t>
      </w:r>
      <w:r>
        <w:br/>
      </w:r>
      <w:r>
        <w:rPr>
          <w:rStyle w:val="VerbatimChar"/>
        </w:rPr>
        <w:t xml:space="preserve">DATEPART('month', [Order Date])              // Extract month number</w:t>
      </w:r>
      <w:r>
        <w:br/>
      </w:r>
      <w:r>
        <w:rPr>
          <w:rStyle w:val="VerbatimChar"/>
        </w:rPr>
        <w:t xml:space="preserve">DATENAME('month', [Order Date])              // Extract month name</w:t>
      </w:r>
      <w:r>
        <w:br/>
      </w:r>
      <w:r>
        <w:rPr>
          <w:rStyle w:val="VerbatimChar"/>
        </w:rPr>
        <w:t xml:space="preserve">YEAR([Order Date])                           // Extract year</w:t>
      </w:r>
    </w:p>
    <w:p>
      <w:pPr>
        <w:pStyle w:val="FirstParagraph"/>
      </w:pPr>
      <w:r>
        <w:rPr>
          <w:bCs/>
          <w:b/>
        </w:rPr>
        <w:t xml:space="preserve">String functions:</w:t>
      </w:r>
    </w:p>
    <w:p>
      <w:pPr>
        <w:pStyle w:val="SourceCode"/>
      </w:pPr>
      <w:r>
        <w:rPr>
          <w:rStyle w:val="VerbatimChar"/>
        </w:rPr>
        <w:t xml:space="preserve">UPPER([Customer Name])</w:t>
      </w:r>
      <w:r>
        <w:br/>
      </w:r>
      <w:r>
        <w:rPr>
          <w:rStyle w:val="VerbatimChar"/>
        </w:rPr>
        <w:t xml:space="preserve">LOWER([Customer Name])</w:t>
      </w:r>
      <w:r>
        <w:br/>
      </w:r>
      <w:r>
        <w:rPr>
          <w:rStyle w:val="VerbatimChar"/>
        </w:rPr>
        <w:t xml:space="preserve">LEFT([Product Name], 5)                      // First 5 chars</w:t>
      </w:r>
      <w:r>
        <w:br/>
      </w:r>
      <w:r>
        <w:rPr>
          <w:rStyle w:val="VerbatimChar"/>
        </w:rPr>
        <w:t xml:space="preserve">RIGHT([Product Name], 3)                     // Last 3 chars</w:t>
      </w:r>
      <w:r>
        <w:br/>
      </w:r>
      <w:r>
        <w:rPr>
          <w:rStyle w:val="VerbatimChar"/>
        </w:rPr>
        <w:t xml:space="preserve">CONTAINS([Product Name], "Chair")            // Returns True/False</w:t>
      </w:r>
    </w:p>
    <w:p>
      <w:pPr>
        <w:pStyle w:val="FirstParagraph"/>
      </w:pPr>
      <w:r>
        <w:rPr>
          <w:bCs/>
          <w:b/>
        </w:rPr>
        <w:t xml:space="preserve">NULL handling:</w:t>
      </w:r>
    </w:p>
    <w:p>
      <w:pPr>
        <w:pStyle w:val="SourceCode"/>
      </w:pPr>
      <w:r>
        <w:rPr>
          <w:rStyle w:val="VerbatimChar"/>
        </w:rPr>
        <w:t xml:space="preserve">IFNULL([Discount], 0)                        // Replace NULL with 0</w:t>
      </w:r>
      <w:r>
        <w:br/>
      </w:r>
      <w:r>
        <w:rPr>
          <w:rStyle w:val="VerbatimChar"/>
        </w:rPr>
        <w:t xml:space="preserve">ZN([Discount])                               // Same as IFNULL(..., 0)</w:t>
      </w:r>
      <w:r>
        <w:br/>
      </w:r>
      <w:r>
        <w:rPr>
          <w:rStyle w:val="VerbatimChar"/>
        </w:rPr>
        <w:t xml:space="preserve">ISNULL([Discount])                           // Returns True if NULL</w:t>
      </w:r>
    </w:p>
    <w:p>
      <w:pPr>
        <w:pStyle w:val="FirstParagraph"/>
      </w:pPr>
      <w:r>
        <w:rPr>
          <w:bCs/>
          <w:b/>
        </w:rPr>
        <w:t xml:space="preserve">Aggregations:</w:t>
      </w:r>
    </w:p>
    <w:p>
      <w:pPr>
        <w:pStyle w:val="SourceCode"/>
      </w:pPr>
      <w:r>
        <w:rPr>
          <w:rStyle w:val="VerbatimChar"/>
        </w:rPr>
        <w:t xml:space="preserve">SUM([Sales])</w:t>
      </w:r>
      <w:r>
        <w:br/>
      </w:r>
      <w:r>
        <w:rPr>
          <w:rStyle w:val="VerbatimChar"/>
        </w:rPr>
        <w:t xml:space="preserve">AVG([Sales])</w:t>
      </w:r>
      <w:r>
        <w:br/>
      </w:r>
      <w:r>
        <w:rPr>
          <w:rStyle w:val="VerbatimChar"/>
        </w:rPr>
        <w:t xml:space="preserve">COUNT([Order ID])</w:t>
      </w:r>
      <w:r>
        <w:br/>
      </w:r>
      <w:r>
        <w:rPr>
          <w:rStyle w:val="VerbatimChar"/>
        </w:rPr>
        <w:t xml:space="preserve">COUNTD([Customer ID])                        // Count distinct</w:t>
      </w:r>
      <w:r>
        <w:br/>
      </w:r>
      <w:r>
        <w:rPr>
          <w:rStyle w:val="VerbatimChar"/>
        </w:rPr>
        <w:t xml:space="preserve">MIN([Order Date])</w:t>
      </w:r>
      <w:r>
        <w:br/>
      </w:r>
      <w:r>
        <w:rPr>
          <w:rStyle w:val="VerbatimChar"/>
        </w:rPr>
        <w:t xml:space="preserve">MAX([Order Date])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9" w:name="part-5-filters"/>
    <w:p>
      <w:pPr>
        <w:pStyle w:val="Heading1"/>
      </w:pPr>
      <w:r>
        <w:t xml:space="preserve">PART 5: FILTERS</w:t>
      </w:r>
    </w:p>
    <w:bookmarkStart w:id="44" w:name="add-filter"/>
    <w:p>
      <w:pPr>
        <w:pStyle w:val="Heading2"/>
      </w:pPr>
      <w:r>
        <w:t xml:space="preserve">Add Filter</w:t>
      </w:r>
    </w:p>
    <w:p>
      <w:pPr>
        <w:pStyle w:val="FirstParagraph"/>
      </w:pPr>
      <w:r>
        <w:t xml:space="preserve">Drag field to Filters shelf</w:t>
      </w:r>
    </w:p>
    <w:bookmarkEnd w:id="44"/>
    <w:bookmarkStart w:id="45" w:name="filter-types"/>
    <w:p>
      <w:pPr>
        <w:pStyle w:val="Heading2"/>
      </w:pPr>
      <w:r>
        <w:t xml:space="preserve">Filter Types</w:t>
      </w:r>
    </w:p>
    <w:p>
      <w:pPr>
        <w:pStyle w:val="FirstParagraph"/>
      </w:pPr>
      <w:r>
        <w:rPr>
          <w:bCs/>
          <w:b/>
        </w:rPr>
        <w:t xml:space="preserve">Dimension Filter:</w:t>
      </w:r>
      <w:r>
        <w:t xml:space="preserve"> </w:t>
      </w:r>
      <w:r>
        <w:t xml:space="preserve">- Select specific values</w:t>
      </w:r>
      <w:r>
        <w:t xml:space="preserve"> </w:t>
      </w:r>
      <w:r>
        <w:t xml:space="preserve">- Use wildcard (contains, starts with)</w:t>
      </w:r>
      <w:r>
        <w:t xml:space="preserve"> </w:t>
      </w:r>
      <w:r>
        <w:t xml:space="preserve">- Top N by measure</w:t>
      </w:r>
    </w:p>
    <w:p>
      <w:pPr>
        <w:pStyle w:val="BodyText"/>
      </w:pPr>
      <w:r>
        <w:rPr>
          <w:bCs/>
          <w:b/>
        </w:rPr>
        <w:t xml:space="preserve">Measure Filter:</w:t>
      </w:r>
      <w:r>
        <w:t xml:space="preserve"> </w:t>
      </w:r>
      <w:r>
        <w:t xml:space="preserve">- Range (between X and Y)</w:t>
      </w:r>
      <w:r>
        <w:t xml:space="preserve"> </w:t>
      </w:r>
      <w:r>
        <w:t xml:space="preserve">- At least / At most</w:t>
      </w:r>
      <w:r>
        <w:t xml:space="preserve"> </w:t>
      </w:r>
      <w:r>
        <w:t xml:space="preserve">- Special (null values)</w:t>
      </w:r>
    </w:p>
    <w:p>
      <w:pPr>
        <w:pStyle w:val="BodyText"/>
      </w:pPr>
      <w:r>
        <w:rPr>
          <w:bCs/>
          <w:b/>
        </w:rPr>
        <w:t xml:space="preserve">Date Filter:</w:t>
      </w:r>
      <w:r>
        <w:t xml:space="preserve"> </w:t>
      </w:r>
      <w:r>
        <w:t xml:space="preserve">- Relative dates (last 30 days)</w:t>
      </w:r>
      <w:r>
        <w:t xml:space="preserve"> </w:t>
      </w:r>
      <w:r>
        <w:t xml:space="preserve">- Range of dates</w:t>
      </w:r>
      <w:r>
        <w:t xml:space="preserve"> </w:t>
      </w:r>
      <w:r>
        <w:t xml:space="preserve">- Discrete (specific years/months)</w:t>
      </w:r>
    </w:p>
    <w:bookmarkEnd w:id="45"/>
    <w:bookmarkStart w:id="46" w:name="context-filters"/>
    <w:p>
      <w:pPr>
        <w:pStyle w:val="Heading2"/>
      </w:pPr>
      <w:r>
        <w:t xml:space="preserve">Context Filters</w:t>
      </w:r>
    </w:p>
    <w:p>
      <w:pPr>
        <w:numPr>
          <w:ilvl w:val="0"/>
          <w:numId w:val="1016"/>
        </w:numPr>
        <w:pStyle w:val="Compact"/>
      </w:pPr>
      <w:r>
        <w:t xml:space="preserve">Order matters! Context filters run first</w:t>
      </w:r>
    </w:p>
    <w:p>
      <w:pPr>
        <w:numPr>
          <w:ilvl w:val="0"/>
          <w:numId w:val="1016"/>
        </w:numPr>
        <w:pStyle w:val="Compact"/>
      </w:pPr>
      <w:r>
        <w:t xml:space="preserve">Right-click filter → Add to Context</w:t>
      </w:r>
    </w:p>
    <w:p>
      <w:pPr>
        <w:numPr>
          <w:ilvl w:val="0"/>
          <w:numId w:val="1016"/>
        </w:numPr>
        <w:pStyle w:val="Compact"/>
      </w:pPr>
      <w:r>
        <w:t xml:space="preserve">Use when Top N needs to be within a filtered subset</w:t>
      </w:r>
    </w:p>
    <w:bookmarkEnd w:id="46"/>
    <w:bookmarkStart w:id="47" w:name="show-filter-for-users"/>
    <w:p>
      <w:pPr>
        <w:pStyle w:val="Heading2"/>
      </w:pPr>
      <w:r>
        <w:t xml:space="preserve">Show Filter for Users</w:t>
      </w:r>
    </w:p>
    <w:p>
      <w:pPr>
        <w:pStyle w:val="FirstParagraph"/>
      </w:pPr>
      <w:r>
        <w:t xml:space="preserve">Right-click filter → Show Filter</w:t>
      </w:r>
      <w:r>
        <w:t xml:space="preserve"> </w:t>
      </w:r>
      <w:r>
        <w:t xml:space="preserve">- Creates interactive filter on dashboard</w:t>
      </w:r>
    </w:p>
    <w:bookmarkEnd w:id="47"/>
    <w:bookmarkStart w:id="48" w:name="filter-actions-in-dashboard"/>
    <w:p>
      <w:pPr>
        <w:pStyle w:val="Heading2"/>
      </w:pPr>
      <w:r>
        <w:t xml:space="preserve">Filter Actions (in Dashboard)</w:t>
      </w:r>
    </w:p>
    <w:p>
      <w:pPr>
        <w:pStyle w:val="FirstParagraph"/>
      </w:pPr>
      <w:r>
        <w:t xml:space="preserve">Dashboard menu → Actions → Add Action → Filter</w:t>
      </w:r>
      <w:r>
        <w:t xml:space="preserve"> </w:t>
      </w:r>
      <w:r>
        <w:t xml:space="preserve">- Clicking one chart filters another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5" w:name="part-6-dashboards"/>
    <w:p>
      <w:pPr>
        <w:pStyle w:val="Heading1"/>
      </w:pPr>
      <w:r>
        <w:t xml:space="preserve">PART 6: DASHBOARDS</w:t>
      </w:r>
    </w:p>
    <w:bookmarkStart w:id="50" w:name="create-dashboard"/>
    <w:p>
      <w:pPr>
        <w:pStyle w:val="Heading2"/>
      </w:pPr>
      <w:r>
        <w:t xml:space="preserve">Create Dashboard</w:t>
      </w:r>
    </w:p>
    <w:p>
      <w:pPr>
        <w:numPr>
          <w:ilvl w:val="0"/>
          <w:numId w:val="1017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New Dashboard</w:t>
      </w:r>
      <w:r>
        <w:t xml:space="preserve">”</w:t>
      </w:r>
      <w:r>
        <w:t xml:space="preserve"> </w:t>
      </w:r>
      <w:r>
        <w:t xml:space="preserve">tab at bottom</w:t>
      </w:r>
    </w:p>
    <w:p>
      <w:pPr>
        <w:numPr>
          <w:ilvl w:val="0"/>
          <w:numId w:val="1017"/>
        </w:numPr>
        <w:pStyle w:val="Compact"/>
      </w:pPr>
      <w:r>
        <w:t xml:space="preserve">Set Size (fixed or automatic)</w:t>
      </w:r>
    </w:p>
    <w:p>
      <w:pPr>
        <w:numPr>
          <w:ilvl w:val="0"/>
          <w:numId w:val="1017"/>
        </w:numPr>
        <w:pStyle w:val="Compact"/>
      </w:pPr>
      <w:r>
        <w:t xml:space="preserve">Drag sheets from left panel to canvas</w:t>
      </w:r>
    </w:p>
    <w:bookmarkEnd w:id="50"/>
    <w:bookmarkStart w:id="51" w:name="layout"/>
    <w:p>
      <w:pPr>
        <w:pStyle w:val="Heading2"/>
      </w:pPr>
      <w:r>
        <w:t xml:space="preserve">Layout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Tiled:</w:t>
      </w:r>
      <w:r>
        <w:t xml:space="preserve"> </w:t>
      </w:r>
      <w:r>
        <w:t xml:space="preserve">Objects snap into grid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Floating:</w:t>
      </w:r>
      <w:r>
        <w:t xml:space="preserve"> </w:t>
      </w:r>
      <w:r>
        <w:t xml:space="preserve">Objects can overlap, free placement</w:t>
      </w:r>
    </w:p>
    <w:bookmarkEnd w:id="51"/>
    <w:bookmarkStart w:id="52" w:name="objects-to-add"/>
    <w:p>
      <w:pPr>
        <w:pStyle w:val="Heading2"/>
      </w:pPr>
      <w:r>
        <w:t xml:space="preserve">Objects to Add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Horizontal/Vertical containers:</w:t>
      </w:r>
      <w:r>
        <w:t xml:space="preserve"> </w:t>
      </w:r>
      <w:r>
        <w:t xml:space="preserve">Organize sheets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Text:</w:t>
      </w:r>
      <w:r>
        <w:t xml:space="preserve"> </w:t>
      </w:r>
      <w:r>
        <w:t xml:space="preserve">Titles, annotations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Image:</w:t>
      </w:r>
      <w:r>
        <w:t xml:space="preserve"> </w:t>
      </w:r>
      <w:r>
        <w:t xml:space="preserve">Logos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Blank:</w:t>
      </w:r>
      <w:r>
        <w:t xml:space="preserve"> </w:t>
      </w:r>
      <w:r>
        <w:t xml:space="preserve">Spacing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Navigation:</w:t>
      </w:r>
      <w:r>
        <w:t xml:space="preserve"> </w:t>
      </w:r>
      <w:r>
        <w:t xml:space="preserve">Link between dashboards</w:t>
      </w:r>
    </w:p>
    <w:bookmarkEnd w:id="52"/>
    <w:bookmarkStart w:id="53" w:name="interactivity"/>
    <w:p>
      <w:pPr>
        <w:pStyle w:val="Heading2"/>
      </w:pPr>
      <w:r>
        <w:t xml:space="preserve">Interactivity</w:t>
      </w:r>
    </w:p>
    <w:p>
      <w:pPr>
        <w:pStyle w:val="FirstParagraph"/>
      </w:pPr>
      <w:r>
        <w:rPr>
          <w:bCs/>
          <w:b/>
        </w:rPr>
        <w:t xml:space="preserve">Filter Action (click to filter):</w:t>
      </w:r>
      <w:r>
        <w:t xml:space="preserve"> </w:t>
      </w:r>
      <w:r>
        <w:t xml:space="preserve">Dashboard → Actions → Add Action → Filter</w:t>
      </w:r>
      <w:r>
        <w:t xml:space="preserve"> </w:t>
      </w:r>
      <w:r>
        <w:t xml:space="preserve">- Source: Sheet that user clicks</w:t>
      </w:r>
      <w:r>
        <w:t xml:space="preserve"> </w:t>
      </w:r>
      <w:r>
        <w:t xml:space="preserve">- Target: Sheets that get filtered</w:t>
      </w:r>
      <w:r>
        <w:t xml:space="preserve"> </w:t>
      </w:r>
      <w:r>
        <w:t xml:space="preserve">- Clearing selection: Show all values</w:t>
      </w:r>
    </w:p>
    <w:p>
      <w:pPr>
        <w:pStyle w:val="BodyText"/>
      </w:pPr>
      <w:r>
        <w:rPr>
          <w:bCs/>
          <w:b/>
        </w:rPr>
        <w:t xml:space="preserve">Highlight Action:</w:t>
      </w:r>
      <w:r>
        <w:t xml:space="preserve"> </w:t>
      </w:r>
      <w:r>
        <w:t xml:space="preserve">Dashboard → Actions → Add Action → Highlight</w:t>
      </w:r>
      <w:r>
        <w:t xml:space="preserve"> </w:t>
      </w:r>
      <w:r>
        <w:t xml:space="preserve">- Hovering highlights related data</w:t>
      </w:r>
    </w:p>
    <w:p>
      <w:pPr>
        <w:pStyle w:val="BodyText"/>
      </w:pPr>
      <w:r>
        <w:rPr>
          <w:bCs/>
          <w:b/>
        </w:rPr>
        <w:t xml:space="preserve">URL Action:</w:t>
      </w:r>
      <w:r>
        <w:t xml:space="preserve"> </w:t>
      </w:r>
      <w:r>
        <w:t xml:space="preserve">Link to external web pages</w:t>
      </w:r>
    </w:p>
    <w:bookmarkEnd w:id="53"/>
    <w:bookmarkStart w:id="54" w:name="best-practices"/>
    <w:p>
      <w:pPr>
        <w:pStyle w:val="Heading2"/>
      </w:pPr>
      <w:r>
        <w:t xml:space="preserve">Best Practices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Z-pattern:</w:t>
      </w:r>
      <w:r>
        <w:t xml:space="preserve"> </w:t>
      </w:r>
      <w:r>
        <w:t xml:space="preserve">Key info top-left, details flow right and down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Limit to 3-4 visualizations</w:t>
      </w:r>
      <w:r>
        <w:t xml:space="preserve"> </w:t>
      </w:r>
      <w:r>
        <w:t xml:space="preserve">per dashboard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Consistent colors</w:t>
      </w:r>
      <w:r>
        <w:t xml:space="preserve"> </w:t>
      </w:r>
      <w:r>
        <w:t xml:space="preserve">across charts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Clear titles</w:t>
      </w:r>
      <w:r>
        <w:t xml:space="preserve"> </w:t>
      </w:r>
      <w:r>
        <w:t xml:space="preserve">for each visualization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Add filters</w:t>
      </w:r>
      <w:r>
        <w:t xml:space="preserve"> </w:t>
      </w:r>
      <w:r>
        <w:t xml:space="preserve">for user exploration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White space</w:t>
      </w:r>
      <w:r>
        <w:t xml:space="preserve"> </w:t>
      </w:r>
      <w:r>
        <w:t xml:space="preserve">improves readability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4" w:name="part-7-common-tasks"/>
    <w:p>
      <w:pPr>
        <w:pStyle w:val="Heading1"/>
      </w:pPr>
      <w:r>
        <w:t xml:space="preserve">PART 7: COMMON TASKS</w:t>
      </w:r>
    </w:p>
    <w:bookmarkStart w:id="56" w:name="year-over-year-comparison"/>
    <w:p>
      <w:pPr>
        <w:pStyle w:val="Heading2"/>
      </w:pPr>
      <w:r>
        <w:t xml:space="preserve">Year-over-Year Comparison</w:t>
      </w:r>
    </w:p>
    <w:p>
      <w:pPr>
        <w:numPr>
          <w:ilvl w:val="0"/>
          <w:numId w:val="1021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Order Date</w:t>
      </w:r>
      <w:r>
        <w:t xml:space="preserve"> </w:t>
      </w:r>
      <w:r>
        <w:t xml:space="preserve">to Columns (set to Month)</w:t>
      </w:r>
    </w:p>
    <w:p>
      <w:pPr>
        <w:numPr>
          <w:ilvl w:val="0"/>
          <w:numId w:val="1021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Sales</w:t>
      </w:r>
      <w:r>
        <w:t xml:space="preserve"> </w:t>
      </w:r>
      <w:r>
        <w:t xml:space="preserve">to Rows</w:t>
      </w:r>
    </w:p>
    <w:p>
      <w:pPr>
        <w:numPr>
          <w:ilvl w:val="0"/>
          <w:numId w:val="1021"/>
        </w:numPr>
        <w:pStyle w:val="Compact"/>
      </w:pPr>
      <w:r>
        <w:t xml:space="preserve">Drag</w:t>
      </w:r>
      <w:r>
        <w:t xml:space="preserve"> </w:t>
      </w:r>
      <w:r>
        <w:rPr>
          <w:rStyle w:val="VerbatimChar"/>
        </w:rPr>
        <w:t xml:space="preserve">Order Date</w:t>
      </w:r>
      <w:r>
        <w:t xml:space="preserve"> </w:t>
      </w:r>
      <w:r>
        <w:t xml:space="preserve">to Color (set to Year)</w:t>
      </w:r>
    </w:p>
    <w:p>
      <w:pPr>
        <w:numPr>
          <w:ilvl w:val="0"/>
          <w:numId w:val="1021"/>
        </w:numPr>
        <w:pStyle w:val="Compact"/>
      </w:pPr>
      <w:r>
        <w:t xml:space="preserve">Creates multiple lines, one per year</w:t>
      </w:r>
    </w:p>
    <w:bookmarkEnd w:id="56"/>
    <w:bookmarkStart w:id="57" w:name="percent-change"/>
    <w:p>
      <w:pPr>
        <w:pStyle w:val="Heading2"/>
      </w:pPr>
      <w:r>
        <w:t xml:space="preserve">Percent Change</w:t>
      </w:r>
    </w:p>
    <w:p>
      <w:pPr>
        <w:numPr>
          <w:ilvl w:val="0"/>
          <w:numId w:val="1022"/>
        </w:numPr>
        <w:pStyle w:val="Compact"/>
      </w:pPr>
      <w:r>
        <w:t xml:space="preserve">Right-click measure → Quick Table Calculation → Percent Difference</w:t>
      </w:r>
    </w:p>
    <w:p>
      <w:pPr>
        <w:numPr>
          <w:ilvl w:val="0"/>
          <w:numId w:val="1022"/>
        </w:numPr>
        <w:pStyle w:val="Compact"/>
      </w:pPr>
      <w:r>
        <w:t xml:space="preserve">Compute Using → the time dimension</w:t>
      </w:r>
    </w:p>
    <w:bookmarkEnd w:id="57"/>
    <w:bookmarkStart w:id="58" w:name="running-total"/>
    <w:p>
      <w:pPr>
        <w:pStyle w:val="Heading2"/>
      </w:pPr>
      <w:r>
        <w:t xml:space="preserve">Running Total</w:t>
      </w:r>
    </w:p>
    <w:p>
      <w:pPr>
        <w:numPr>
          <w:ilvl w:val="0"/>
          <w:numId w:val="1023"/>
        </w:numPr>
        <w:pStyle w:val="Compact"/>
      </w:pPr>
      <w:r>
        <w:t xml:space="preserve">Right-click measure → Quick Table Calculation → Running Total</w:t>
      </w:r>
    </w:p>
    <w:p>
      <w:pPr>
        <w:numPr>
          <w:ilvl w:val="0"/>
          <w:numId w:val="1023"/>
        </w:numPr>
        <w:pStyle w:val="Compact"/>
      </w:pPr>
      <w:r>
        <w:t xml:space="preserve">Compute Using → the dimension you want to accumulate over</w:t>
      </w:r>
    </w:p>
    <w:bookmarkEnd w:id="58"/>
    <w:bookmarkStart w:id="59" w:name="top-n-filter"/>
    <w:p>
      <w:pPr>
        <w:pStyle w:val="Heading2"/>
      </w:pPr>
      <w:r>
        <w:t xml:space="preserve">Top N Filter</w:t>
      </w:r>
    </w:p>
    <w:p>
      <w:pPr>
        <w:numPr>
          <w:ilvl w:val="0"/>
          <w:numId w:val="1024"/>
        </w:numPr>
        <w:pStyle w:val="Compact"/>
      </w:pPr>
      <w:r>
        <w:t xml:space="preserve">Drag dimension to Filters</w:t>
      </w:r>
    </w:p>
    <w:p>
      <w:pPr>
        <w:numPr>
          <w:ilvl w:val="0"/>
          <w:numId w:val="1024"/>
        </w:numPr>
        <w:pStyle w:val="Compact"/>
      </w:pPr>
      <w:r>
        <w:t xml:space="preserve">Select Top tab</w:t>
      </w:r>
    </w:p>
    <w:p>
      <w:pPr>
        <w:numPr>
          <w:ilvl w:val="0"/>
          <w:numId w:val="1024"/>
        </w:numPr>
        <w:pStyle w:val="Compact"/>
      </w:pPr>
      <w:r>
        <w:t xml:space="preserve">By field: Top 10 by Sum of Sales</w:t>
      </w:r>
    </w:p>
    <w:bookmarkEnd w:id="59"/>
    <w:bookmarkStart w:id="60" w:name="parameter-dynamic-filter"/>
    <w:p>
      <w:pPr>
        <w:pStyle w:val="Heading2"/>
      </w:pPr>
      <w:r>
        <w:t xml:space="preserve">Parameter (Dynamic Filter)</w:t>
      </w:r>
    </w:p>
    <w:p>
      <w:pPr>
        <w:numPr>
          <w:ilvl w:val="0"/>
          <w:numId w:val="1025"/>
        </w:numPr>
      </w:pPr>
      <w:r>
        <w:t xml:space="preserve">Create Parameter (right-click data pane → Create Parameter)</w:t>
      </w:r>
    </w:p>
    <w:p>
      <w:pPr>
        <w:numPr>
          <w:ilvl w:val="0"/>
          <w:numId w:val="1025"/>
        </w:numPr>
      </w:pPr>
      <w:r>
        <w:t xml:space="preserve">Name:</w:t>
      </w:r>
      <w:r>
        <w:t xml:space="preserve"> </w:t>
      </w:r>
      <w:r>
        <w:t xml:space="preserve">“</w:t>
      </w:r>
      <w:r>
        <w:t xml:space="preserve">Top N</w:t>
      </w:r>
      <w:r>
        <w:t xml:space="preserve">”</w:t>
      </w:r>
      <w:r>
        <w:t xml:space="preserve">, Data type: Integer, Current value: 10</w:t>
      </w:r>
    </w:p>
    <w:p>
      <w:pPr>
        <w:numPr>
          <w:ilvl w:val="0"/>
          <w:numId w:val="1025"/>
        </w:numPr>
      </w:pPr>
      <w:r>
        <w:t xml:space="preserve">Create calculated field: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RANK(SUM([Sales])) &lt;= [Top N Parameter]</w:t>
      </w:r>
    </w:p>
    <w:p>
      <w:pPr>
        <w:numPr>
          <w:ilvl w:val="0"/>
          <w:numId w:val="1025"/>
        </w:numPr>
      </w:pPr>
      <w:r>
        <w:t xml:space="preserve">Use this field as filter (select True)</w:t>
      </w:r>
    </w:p>
    <w:p>
      <w:pPr>
        <w:numPr>
          <w:ilvl w:val="0"/>
          <w:numId w:val="1025"/>
        </w:numPr>
      </w:pPr>
      <w:r>
        <w:t xml:space="preserve">Right-click parameter → Show Parameter</w:t>
      </w:r>
    </w:p>
    <w:bookmarkEnd w:id="60"/>
    <w:bookmarkStart w:id="61" w:name="kpi-card"/>
    <w:p>
      <w:pPr>
        <w:pStyle w:val="Heading2"/>
      </w:pPr>
      <w:r>
        <w:t xml:space="preserve">KPI Card</w:t>
      </w:r>
    </w:p>
    <w:p>
      <w:pPr>
        <w:numPr>
          <w:ilvl w:val="0"/>
          <w:numId w:val="1026"/>
        </w:numPr>
        <w:pStyle w:val="Compact"/>
      </w:pPr>
      <w:r>
        <w:t xml:space="preserve">Create worksheet with single measure</w:t>
      </w:r>
    </w:p>
    <w:p>
      <w:pPr>
        <w:numPr>
          <w:ilvl w:val="0"/>
          <w:numId w:val="1026"/>
        </w:numPr>
        <w:pStyle w:val="Compact"/>
      </w:pPr>
      <w:r>
        <w:t xml:space="preserve">Format: Large font, summary number</w:t>
      </w:r>
    </w:p>
    <w:p>
      <w:pPr>
        <w:numPr>
          <w:ilvl w:val="0"/>
          <w:numId w:val="1026"/>
        </w:numPr>
        <w:pStyle w:val="Compact"/>
      </w:pPr>
      <w:r>
        <w:t xml:space="preserve">Add to dashboard as small tile</w:t>
      </w:r>
    </w:p>
    <w:bookmarkEnd w:id="61"/>
    <w:bookmarkStart w:id="62" w:name="trend-line"/>
    <w:p>
      <w:pPr>
        <w:pStyle w:val="Heading2"/>
      </w:pPr>
      <w:r>
        <w:t xml:space="preserve">Trend Line</w:t>
      </w:r>
    </w:p>
    <w:p>
      <w:pPr>
        <w:pStyle w:val="FirstParagraph"/>
      </w:pPr>
      <w:r>
        <w:t xml:space="preserve">Right-click canvas → Trend Lines → Show Trend Lines</w:t>
      </w:r>
    </w:p>
    <w:bookmarkEnd w:id="62"/>
    <w:bookmarkStart w:id="63" w:name="reference-line"/>
    <w:p>
      <w:pPr>
        <w:pStyle w:val="Heading2"/>
      </w:pPr>
      <w:r>
        <w:t xml:space="preserve">Reference Line</w:t>
      </w:r>
    </w:p>
    <w:p>
      <w:pPr>
        <w:pStyle w:val="FirstParagraph"/>
      </w:pPr>
      <w:r>
        <w:t xml:space="preserve">Analytics pane → Drag Reference Line to chart</w:t>
      </w:r>
      <w:r>
        <w:t xml:space="preserve"> </w:t>
      </w:r>
      <w:r>
        <w:t xml:space="preserve">- Constant, Average, Median, etc.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71" w:name="part-8-formatting"/>
    <w:p>
      <w:pPr>
        <w:pStyle w:val="Heading1"/>
      </w:pPr>
      <w:r>
        <w:t xml:space="preserve">PART 8: FORMATTING</w:t>
      </w:r>
    </w:p>
    <w:bookmarkStart w:id="65" w:name="number-format"/>
    <w:p>
      <w:pPr>
        <w:pStyle w:val="Heading2"/>
      </w:pPr>
      <w:r>
        <w:t xml:space="preserve">Number Format</w:t>
      </w:r>
    </w:p>
    <w:p>
      <w:pPr>
        <w:pStyle w:val="FirstParagraph"/>
      </w:pPr>
      <w:r>
        <w:t xml:space="preserve">Right-click measure → Format → Numbers</w:t>
      </w:r>
      <w:r>
        <w:t xml:space="preserve"> </w:t>
      </w:r>
      <w:r>
        <w:t xml:space="preserve">- Currency, percentage, decimals</w:t>
      </w:r>
    </w:p>
    <w:bookmarkEnd w:id="65"/>
    <w:bookmarkStart w:id="66" w:name="axis"/>
    <w:p>
      <w:pPr>
        <w:pStyle w:val="Heading2"/>
      </w:pPr>
      <w:r>
        <w:t xml:space="preserve">Axis</w:t>
      </w:r>
    </w:p>
    <w:p>
      <w:pPr>
        <w:pStyle w:val="FirstParagraph"/>
      </w:pPr>
      <w:r>
        <w:t xml:space="preserve">Right-click axis → Edit Axis</w:t>
      </w:r>
      <w:r>
        <w:t xml:space="preserve"> </w:t>
      </w:r>
      <w:r>
        <w:t xml:space="preserve">- Range, title, tick marks</w:t>
      </w:r>
    </w:p>
    <w:bookmarkEnd w:id="66"/>
    <w:bookmarkStart w:id="67" w:name="colors"/>
    <w:p>
      <w:pPr>
        <w:pStyle w:val="Heading2"/>
      </w:pPr>
      <w:r>
        <w:t xml:space="preserve">Colors</w:t>
      </w:r>
    </w:p>
    <w:p>
      <w:pPr>
        <w:pStyle w:val="FirstParagraph"/>
      </w:pPr>
      <w:r>
        <w:t xml:space="preserve">Marks card → Color</w:t>
      </w:r>
      <w:r>
        <w:t xml:space="preserve"> </w:t>
      </w:r>
      <w:r>
        <w:t xml:space="preserve">- Edit colors, add borders, transparency</w:t>
      </w:r>
    </w:p>
    <w:bookmarkEnd w:id="67"/>
    <w:bookmarkStart w:id="68" w:name="labels"/>
    <w:p>
      <w:pPr>
        <w:pStyle w:val="Heading2"/>
      </w:pPr>
      <w:r>
        <w:t xml:space="preserve">Labels</w:t>
      </w:r>
    </w:p>
    <w:p>
      <w:pPr>
        <w:pStyle w:val="FirstParagraph"/>
      </w:pPr>
      <w:r>
        <w:t xml:space="preserve">Marks card → Label</w:t>
      </w:r>
      <w:r>
        <w:t xml:space="preserve"> </w:t>
      </w:r>
      <w:r>
        <w:t xml:space="preserve">- Show mark labels, alignment, font</w:t>
      </w:r>
    </w:p>
    <w:bookmarkEnd w:id="68"/>
    <w:bookmarkStart w:id="69" w:name="tooltip"/>
    <w:p>
      <w:pPr>
        <w:pStyle w:val="Heading2"/>
      </w:pPr>
      <w:r>
        <w:t xml:space="preserve">Tooltip</w:t>
      </w:r>
    </w:p>
    <w:p>
      <w:pPr>
        <w:pStyle w:val="FirstParagraph"/>
      </w:pPr>
      <w:r>
        <w:t xml:space="preserve">Marks card → Tooltip</w:t>
      </w:r>
      <w:r>
        <w:t xml:space="preserve"> </w:t>
      </w:r>
      <w:r>
        <w:t xml:space="preserve">- Customize what appears on hover</w:t>
      </w:r>
      <w:r>
        <w:t xml:space="preserve"> </w:t>
      </w:r>
      <w:r>
        <w:t xml:space="preserve">- Insert fields, format text</w:t>
      </w:r>
    </w:p>
    <w:bookmarkEnd w:id="69"/>
    <w:bookmarkStart w:id="70" w:name="title"/>
    <w:p>
      <w:pPr>
        <w:pStyle w:val="Heading2"/>
      </w:pPr>
      <w:r>
        <w:t xml:space="preserve">Title</w:t>
      </w:r>
    </w:p>
    <w:p>
      <w:pPr>
        <w:pStyle w:val="FirstParagraph"/>
      </w:pPr>
      <w:r>
        <w:t xml:space="preserve">Double-click title to edit</w:t>
      </w:r>
      <w:r>
        <w:t xml:space="preserve"> </w:t>
      </w:r>
      <w:r>
        <w:t xml:space="preserve">- Include dynamic fields:</w:t>
      </w:r>
      <w:r>
        <w:t xml:space="preserve"> </w:t>
      </w:r>
      <w:r>
        <w:t xml:space="preserve">,</w:t>
      </w:r>
      <w:r>
        <w:t xml:space="preserve"> </w:t>
      </w:r>
    </w:p>
    <w:p>
      <w:r>
        <w:pict>
          <v:rect style="width:0;height:1.5pt" o:hralign="center" o:hrstd="t" o:hr="t"/>
        </w:pict>
      </w:r>
    </w:p>
    <w:bookmarkEnd w:id="70"/>
    <w:bookmarkEnd w:id="71"/>
    <w:bookmarkStart w:id="77" w:name="part-9-data-connections"/>
    <w:p>
      <w:pPr>
        <w:pStyle w:val="Heading1"/>
      </w:pPr>
      <w:r>
        <w:t xml:space="preserve">PART 9: DATA CONNECTIONS</w:t>
      </w:r>
    </w:p>
    <w:bookmarkStart w:id="72" w:name="connect-to-data"/>
    <w:p>
      <w:pPr>
        <w:pStyle w:val="Heading2"/>
      </w:pPr>
      <w:r>
        <w:t xml:space="preserve">Connect to Data</w:t>
      </w:r>
    </w:p>
    <w:p>
      <w:pPr>
        <w:pStyle w:val="FirstParagraph"/>
      </w:pPr>
      <w:r>
        <w:t xml:space="preserve">Data menu → New Data Source</w:t>
      </w:r>
      <w:r>
        <w:t xml:space="preserve"> </w:t>
      </w:r>
      <w:r>
        <w:t xml:space="preserve">- Excel, CSV, Database, Server</w:t>
      </w:r>
    </w:p>
    <w:bookmarkEnd w:id="72"/>
    <w:bookmarkStart w:id="73" w:name="joins"/>
    <w:p>
      <w:pPr>
        <w:pStyle w:val="Heading2"/>
      </w:pPr>
      <w:r>
        <w:t xml:space="preserve">Joins</w:t>
      </w:r>
    </w:p>
    <w:p>
      <w:pPr>
        <w:pStyle w:val="FirstParagraph"/>
      </w:pPr>
      <w:r>
        <w:t xml:space="preserve">Drag second table near first → Define join</w:t>
      </w:r>
      <w:r>
        <w:t xml:space="preserve"> </w:t>
      </w:r>
      <w:r>
        <w:t xml:space="preserve">- Inner, Left, Right, Full Outer</w:t>
      </w:r>
      <w:r>
        <w:t xml:space="preserve"> </w:t>
      </w:r>
      <w:r>
        <w:t xml:space="preserve">- Match on common field</w:t>
      </w:r>
    </w:p>
    <w:bookmarkEnd w:id="73"/>
    <w:bookmarkStart w:id="74" w:name="union"/>
    <w:p>
      <w:pPr>
        <w:pStyle w:val="Heading2"/>
      </w:pPr>
      <w:r>
        <w:t xml:space="preserve">Union</w:t>
      </w:r>
    </w:p>
    <w:p>
      <w:pPr>
        <w:pStyle w:val="FirstParagraph"/>
      </w:pPr>
      <w:r>
        <w:t xml:space="preserve">Drag second table below first</w:t>
      </w:r>
      <w:r>
        <w:t xml:space="preserve"> </w:t>
      </w:r>
      <w:r>
        <w:t xml:space="preserve">- Stacks tables vertically</w:t>
      </w:r>
      <w:r>
        <w:t xml:space="preserve"> </w:t>
      </w:r>
      <w:r>
        <w:t xml:space="preserve">- Must have same columns</w:t>
      </w:r>
    </w:p>
    <w:bookmarkEnd w:id="74"/>
    <w:bookmarkStart w:id="75" w:name="blend-different-data-sources"/>
    <w:p>
      <w:pPr>
        <w:pStyle w:val="Heading2"/>
      </w:pPr>
      <w:r>
        <w:t xml:space="preserve">Blend (different data sources)</w:t>
      </w:r>
    </w:p>
    <w:p>
      <w:pPr>
        <w:pStyle w:val="FirstParagraph"/>
      </w:pPr>
      <w:r>
        <w:t xml:space="preserve">Connect to both sources</w:t>
      </w:r>
      <w:r>
        <w:t xml:space="preserve"> </w:t>
      </w:r>
      <w:r>
        <w:t xml:space="preserve">Use fields from both in same view</w:t>
      </w:r>
      <w:r>
        <w:t xml:space="preserve"> </w:t>
      </w:r>
      <w:r>
        <w:t xml:space="preserve">Tableau auto-links on common dimensions</w:t>
      </w:r>
    </w:p>
    <w:bookmarkEnd w:id="75"/>
    <w:bookmarkStart w:id="76" w:name="data-extract"/>
    <w:p>
      <w:pPr>
        <w:pStyle w:val="Heading2"/>
      </w:pPr>
      <w:r>
        <w:t xml:space="preserve">Data Extract</w:t>
      </w:r>
    </w:p>
    <w:p>
      <w:pPr>
        <w:pStyle w:val="FirstParagraph"/>
      </w:pPr>
      <w:r>
        <w:t xml:space="preserve">Right-click data source → Extract Data</w:t>
      </w:r>
      <w:r>
        <w:t xml:space="preserve"> </w:t>
      </w:r>
      <w:r>
        <w:t xml:space="preserve">- Creates .hyper file</w:t>
      </w:r>
      <w:r>
        <w:t xml:space="preserve"> </w:t>
      </w:r>
      <w:r>
        <w:t xml:space="preserve">- Faster performance</w:t>
      </w:r>
      <w:r>
        <w:t xml:space="preserve"> </w:t>
      </w:r>
      <w:r>
        <w:t xml:space="preserve">- Can schedule refresh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78" w:name="part-10-tableau-interview-questions"/>
    <w:p>
      <w:pPr>
        <w:pStyle w:val="Heading1"/>
      </w:pPr>
      <w:r>
        <w:t xml:space="preserve">PART 10: TABLEAU INTERVIEW QUESTIONS</w:t>
      </w:r>
    </w:p>
    <w:p>
      <w:pPr>
        <w:pStyle w:val="FirstParagraph"/>
      </w:pPr>
      <w:r>
        <w:rPr>
          <w:bCs/>
          <w:b/>
        </w:rPr>
        <w:t xml:space="preserve">Q: What’s the difference between dimensions and measures?</w:t>
      </w:r>
      <w:r>
        <w:t xml:space="preserve"> </w:t>
      </w:r>
      <w:r>
        <w:t xml:space="preserve">&gt; Dimensions are categorical (what you slice by—City, Category).</w:t>
      </w:r>
      <w:r>
        <w:t xml:space="preserve"> </w:t>
      </w:r>
      <w:r>
        <w:t xml:space="preserve">&gt; Measures are numeric (what you calculate—Sum of Sales).</w:t>
      </w:r>
    </w:p>
    <w:p>
      <w:pPr>
        <w:pStyle w:val="BodyText"/>
      </w:pPr>
      <w:r>
        <w:rPr>
          <w:bCs/>
          <w:b/>
        </w:rPr>
        <w:t xml:space="preserve">Q: What’s the difference between discrete and continuous?</w:t>
      </w:r>
      <w:r>
        <w:t xml:space="preserve"> </w:t>
      </w:r>
      <w:r>
        <w:t xml:space="preserve">&gt; Discrete: Distinct values (blue pills). Creates headers.</w:t>
      </w:r>
      <w:r>
        <w:t xml:space="preserve"> </w:t>
      </w:r>
      <w:r>
        <w:t xml:space="preserve">&gt; Continuous: Range of values (green pills). Creates axes.</w:t>
      </w:r>
      <w:r>
        <w:t xml:space="preserve"> </w:t>
      </w:r>
      <w:r>
        <w:t xml:space="preserve">&gt; Date can be either: Discrete months = 12 headers, Continuous = smooth axis.</w:t>
      </w:r>
    </w:p>
    <w:p>
      <w:pPr>
        <w:pStyle w:val="BodyText"/>
      </w:pPr>
      <w:r>
        <w:rPr>
          <w:bCs/>
          <w:b/>
        </w:rPr>
        <w:t xml:space="preserve">Q: How do you show Year-over-Year comparison?</w:t>
      </w:r>
      <w:r>
        <w:t xml:space="preserve"> </w:t>
      </w:r>
      <w:r>
        <w:t xml:space="preserve">&gt; Put Month on Columns, Measure on Rows, Year on Color. Creates separate lines per year.</w:t>
      </w:r>
    </w:p>
    <w:p>
      <w:pPr>
        <w:pStyle w:val="BodyText"/>
      </w:pPr>
      <w:r>
        <w:rPr>
          <w:bCs/>
          <w:b/>
        </w:rPr>
        <w:t xml:space="preserve">Q: What’s a Context Filter?</w:t>
      </w:r>
      <w:r>
        <w:t xml:space="preserve"> </w:t>
      </w:r>
      <w:r>
        <w:t xml:space="preserve">&gt; A filter that runs BEFORE other filters. Use when Top N needs to work within another filter.</w:t>
      </w:r>
    </w:p>
    <w:p>
      <w:pPr>
        <w:pStyle w:val="BodyText"/>
      </w:pPr>
      <w:r>
        <w:rPr>
          <w:bCs/>
          <w:b/>
        </w:rPr>
        <w:t xml:space="preserve">Q: How do you create a calculated field?</w:t>
      </w:r>
      <w:r>
        <w:t xml:space="preserve"> </w:t>
      </w:r>
      <w:r>
        <w:t xml:space="preserve">&gt; Right-click Data pane → Create Calculated Field. Write formula using Tableau functions.</w:t>
      </w:r>
    </w:p>
    <w:p>
      <w:pPr>
        <w:pStyle w:val="BodyText"/>
      </w:pPr>
      <w:r>
        <w:rPr>
          <w:bCs/>
          <w:b/>
        </w:rPr>
        <w:t xml:space="preserve">Q: What’s a Level of Detail (LOD) expression?</w:t>
      </w:r>
      <w:r>
        <w:t xml:space="preserve"> </w:t>
      </w:r>
      <w:r>
        <w:t xml:space="preserve">&gt; Calculation at different granularity than the view.</w:t>
      </w:r>
      <w:r>
        <w:t xml:space="preserve"> </w:t>
      </w:r>
      <w:r>
        <w:t xml:space="preserve">&gt; FIXED: Calculate at specific level (FIXED [Region] : SUM([Sales]))</w:t>
      </w:r>
      <w:r>
        <w:t xml:space="preserve"> </w:t>
      </w:r>
      <w:r>
        <w:t xml:space="preserve">&gt; INCLUDE: Add dimension to calculation</w:t>
      </w:r>
      <w:r>
        <w:t xml:space="preserve"> </w:t>
      </w:r>
      <w:r>
        <w:t xml:space="preserve">&gt; EXCLUDE: Remove dimension from calculation</w:t>
      </w:r>
    </w:p>
    <w:p>
      <w:pPr>
        <w:pStyle w:val="BodyText"/>
      </w:pPr>
      <w:r>
        <w:rPr>
          <w:bCs/>
          <w:b/>
        </w:rPr>
        <w:t xml:space="preserve">Q: How would you build a KPI dashboard?</w:t>
      </w:r>
      <w:r>
        <w:t xml:space="preserve"> </w:t>
      </w:r>
      <w:r>
        <w:t xml:space="preserve">&gt; 1. Create KPI cards (large numbers) at top</w:t>
      </w:r>
      <w:r>
        <w:t xml:space="preserve"> </w:t>
      </w:r>
      <w:r>
        <w:t xml:space="preserve">&gt; 2. Add trend chart in middle</w:t>
      </w:r>
      <w:r>
        <w:t xml:space="preserve"> </w:t>
      </w:r>
      <w:r>
        <w:t xml:space="preserve">&gt; 3. Add detail table at bottom</w:t>
      </w:r>
      <w:r>
        <w:t xml:space="preserve"> </w:t>
      </w:r>
      <w:r>
        <w:t xml:space="preserve">&gt; 4. Include filters for date range, category</w:t>
      </w:r>
      <w:r>
        <w:t xml:space="preserve"> </w:t>
      </w:r>
      <w:r>
        <w:t xml:space="preserve">&gt; 5. Use actions for interactivity</w:t>
      </w:r>
    </w:p>
    <w:p>
      <w:pPr>
        <w:pStyle w:val="BodyText"/>
      </w:pPr>
      <w:r>
        <w:rPr>
          <w:bCs/>
          <w:b/>
        </w:rPr>
        <w:t xml:space="preserve">Q: What makes a good dashboard?</w:t>
      </w:r>
      <w:r>
        <w:t xml:space="preserve"> </w:t>
      </w:r>
      <w:r>
        <w:t xml:space="preserve">&gt; - Clear purpose</w:t>
      </w:r>
      <w:r>
        <w:t xml:space="preserve"> </w:t>
      </w:r>
      <w:r>
        <w:t xml:space="preserve">&gt; - Logical layout (Z-pattern)</w:t>
      </w:r>
      <w:r>
        <w:t xml:space="preserve"> </w:t>
      </w:r>
      <w:r>
        <w:t xml:space="preserve">&gt; - Limited charts (3-4 max)</w:t>
      </w:r>
      <w:r>
        <w:t xml:space="preserve"> </w:t>
      </w:r>
      <w:r>
        <w:t xml:space="preserve">&gt; - Consistent colors</w:t>
      </w:r>
      <w:r>
        <w:t xml:space="preserve"> </w:t>
      </w:r>
      <w:r>
        <w:t xml:space="preserve">&gt; - Interactive filters</w:t>
      </w:r>
      <w:r>
        <w:t xml:space="preserve"> </w:t>
      </w:r>
      <w:r>
        <w:t xml:space="preserve">&gt; - Clear titles and labels</w:t>
      </w:r>
    </w:p>
    <w:p>
      <w:r>
        <w:pict>
          <v:rect style="width:0;height:1.5pt" o:hralign="center" o:hrstd="t" o:hr="t"/>
        </w:pict>
      </w:r>
    </w:p>
    <w:bookmarkEnd w:id="78"/>
    <w:bookmarkStart w:id="84" w:name="practice-exercises"/>
    <w:p>
      <w:pPr>
        <w:pStyle w:val="Heading1"/>
      </w:pPr>
      <w:r>
        <w:t xml:space="preserve">PRACTICE EXERCISES</w:t>
      </w:r>
    </w:p>
    <w:bookmarkStart w:id="79" w:name="exercise-1-basic-bar-chart"/>
    <w:p>
      <w:pPr>
        <w:pStyle w:val="Heading2"/>
      </w:pPr>
      <w:r>
        <w:t xml:space="preserve">Exercise 1: Basic Bar Chart</w:t>
      </w:r>
    </w:p>
    <w:p>
      <w:pPr>
        <w:numPr>
          <w:ilvl w:val="0"/>
          <w:numId w:val="1027"/>
        </w:numPr>
        <w:pStyle w:val="Compact"/>
      </w:pPr>
      <w:r>
        <w:t xml:space="preserve">Connect to Sample Superstore data</w:t>
      </w:r>
    </w:p>
    <w:p>
      <w:pPr>
        <w:numPr>
          <w:ilvl w:val="0"/>
          <w:numId w:val="1027"/>
        </w:numPr>
        <w:pStyle w:val="Compact"/>
      </w:pPr>
      <w:r>
        <w:t xml:space="preserve">Create bar chart: Sales by Category</w:t>
      </w:r>
    </w:p>
    <w:p>
      <w:pPr>
        <w:numPr>
          <w:ilvl w:val="0"/>
          <w:numId w:val="1027"/>
        </w:numPr>
        <w:pStyle w:val="Compact"/>
      </w:pPr>
      <w:r>
        <w:t xml:space="preserve">Sort descending</w:t>
      </w:r>
    </w:p>
    <w:p>
      <w:pPr>
        <w:numPr>
          <w:ilvl w:val="0"/>
          <w:numId w:val="1027"/>
        </w:numPr>
        <w:pStyle w:val="Compact"/>
      </w:pPr>
      <w:r>
        <w:t xml:space="preserve">Add Sub-Category to Color</w:t>
      </w:r>
    </w:p>
    <w:p>
      <w:pPr>
        <w:numPr>
          <w:ilvl w:val="0"/>
          <w:numId w:val="1027"/>
        </w:numPr>
        <w:pStyle w:val="Compact"/>
      </w:pPr>
      <w:r>
        <w:t xml:space="preserve">Add Sales labels</w:t>
      </w:r>
    </w:p>
    <w:bookmarkEnd w:id="79"/>
    <w:bookmarkStart w:id="80" w:name="exercise-2-time-series"/>
    <w:p>
      <w:pPr>
        <w:pStyle w:val="Heading2"/>
      </w:pPr>
      <w:r>
        <w:t xml:space="preserve">Exercise 2: Time Series</w:t>
      </w:r>
    </w:p>
    <w:p>
      <w:pPr>
        <w:numPr>
          <w:ilvl w:val="0"/>
          <w:numId w:val="1028"/>
        </w:numPr>
        <w:pStyle w:val="Compact"/>
      </w:pPr>
      <w:r>
        <w:t xml:space="preserve">Create line chart: Sales by Month</w:t>
      </w:r>
    </w:p>
    <w:p>
      <w:pPr>
        <w:numPr>
          <w:ilvl w:val="0"/>
          <w:numId w:val="1028"/>
        </w:numPr>
        <w:pStyle w:val="Compact"/>
      </w:pPr>
      <w:r>
        <w:t xml:space="preserve">Add Year to Color for comparison</w:t>
      </w:r>
    </w:p>
    <w:p>
      <w:pPr>
        <w:numPr>
          <w:ilvl w:val="0"/>
          <w:numId w:val="1028"/>
        </w:numPr>
        <w:pStyle w:val="Compact"/>
      </w:pPr>
      <w:r>
        <w:t xml:space="preserve">Add trend line</w:t>
      </w:r>
    </w:p>
    <w:p>
      <w:pPr>
        <w:numPr>
          <w:ilvl w:val="0"/>
          <w:numId w:val="1028"/>
        </w:numPr>
        <w:pStyle w:val="Compact"/>
      </w:pPr>
      <w:r>
        <w:t xml:space="preserve">Add reference line for average</w:t>
      </w:r>
    </w:p>
    <w:bookmarkEnd w:id="80"/>
    <w:bookmarkStart w:id="81" w:name="exercise-3-geographic-map"/>
    <w:p>
      <w:pPr>
        <w:pStyle w:val="Heading2"/>
      </w:pPr>
      <w:r>
        <w:t xml:space="preserve">Exercise 3: Geographic Map</w:t>
      </w:r>
    </w:p>
    <w:p>
      <w:pPr>
        <w:numPr>
          <w:ilvl w:val="0"/>
          <w:numId w:val="1029"/>
        </w:numPr>
        <w:pStyle w:val="Compact"/>
      </w:pPr>
      <w:r>
        <w:t xml:space="preserve">Create filled map by State</w:t>
      </w:r>
    </w:p>
    <w:p>
      <w:pPr>
        <w:numPr>
          <w:ilvl w:val="0"/>
          <w:numId w:val="1029"/>
        </w:numPr>
        <w:pStyle w:val="Compact"/>
      </w:pPr>
      <w:r>
        <w:t xml:space="preserve">Color by Profit</w:t>
      </w:r>
    </w:p>
    <w:p>
      <w:pPr>
        <w:numPr>
          <w:ilvl w:val="0"/>
          <w:numId w:val="1029"/>
        </w:numPr>
        <w:pStyle w:val="Compact"/>
      </w:pPr>
      <w:r>
        <w:t xml:space="preserve">Size by Sales</w:t>
      </w:r>
    </w:p>
    <w:p>
      <w:pPr>
        <w:numPr>
          <w:ilvl w:val="0"/>
          <w:numId w:val="1029"/>
        </w:numPr>
        <w:pStyle w:val="Compact"/>
      </w:pPr>
      <w:r>
        <w:t xml:space="preserve">Add filter for Region</w:t>
      </w:r>
    </w:p>
    <w:bookmarkEnd w:id="81"/>
    <w:bookmarkStart w:id="82" w:name="exercise-4-dashboard"/>
    <w:p>
      <w:pPr>
        <w:pStyle w:val="Heading2"/>
      </w:pPr>
      <w:r>
        <w:t xml:space="preserve">Exercise 4: Dashboard</w:t>
      </w:r>
    </w:p>
    <w:p>
      <w:pPr>
        <w:numPr>
          <w:ilvl w:val="0"/>
          <w:numId w:val="1030"/>
        </w:numPr>
        <w:pStyle w:val="Compact"/>
      </w:pPr>
      <w:r>
        <w:t xml:space="preserve">Combine bar chart, line chart, map</w:t>
      </w:r>
    </w:p>
    <w:p>
      <w:pPr>
        <w:numPr>
          <w:ilvl w:val="0"/>
          <w:numId w:val="1030"/>
        </w:numPr>
        <w:pStyle w:val="Compact"/>
      </w:pPr>
      <w:r>
        <w:t xml:space="preserve">Add date filter (show as slider)</w:t>
      </w:r>
    </w:p>
    <w:p>
      <w:pPr>
        <w:numPr>
          <w:ilvl w:val="0"/>
          <w:numId w:val="1030"/>
        </w:numPr>
        <w:pStyle w:val="Compact"/>
      </w:pPr>
      <w:r>
        <w:t xml:space="preserve">Add Category filter (show as dropdown)</w:t>
      </w:r>
    </w:p>
    <w:p>
      <w:pPr>
        <w:numPr>
          <w:ilvl w:val="0"/>
          <w:numId w:val="1030"/>
        </w:numPr>
        <w:pStyle w:val="Compact"/>
      </w:pPr>
      <w:r>
        <w:t xml:space="preserve">Add filter action: clicking bar filters other charts</w:t>
      </w:r>
    </w:p>
    <w:p>
      <w:pPr>
        <w:numPr>
          <w:ilvl w:val="0"/>
          <w:numId w:val="1030"/>
        </w:numPr>
        <w:pStyle w:val="Compact"/>
      </w:pPr>
      <w:r>
        <w:t xml:space="preserve">Add title and formatting</w:t>
      </w:r>
    </w:p>
    <w:bookmarkEnd w:id="82"/>
    <w:bookmarkStart w:id="83" w:name="exercise-5-kpi-dashboard"/>
    <w:p>
      <w:pPr>
        <w:pStyle w:val="Heading2"/>
      </w:pPr>
      <w:r>
        <w:t xml:space="preserve">Exercise 5: KPI Dashboard</w:t>
      </w:r>
    </w:p>
    <w:p>
      <w:pPr>
        <w:pStyle w:val="FirstParagraph"/>
      </w:pPr>
      <w:r>
        <w:t xml:space="preserve">Create dashboard with:</w:t>
      </w:r>
      <w:r>
        <w:t xml:space="preserve"> </w:t>
      </w:r>
      <w:r>
        <w:t xml:space="preserve">- Total Sales KPI card</w:t>
      </w:r>
      <w:r>
        <w:t xml:space="preserve"> </w:t>
      </w:r>
      <w:r>
        <w:t xml:space="preserve">- Total Profit KPI card</w:t>
      </w:r>
      <w:r>
        <w:t xml:space="preserve"> </w:t>
      </w:r>
      <w:r>
        <w:t xml:space="preserve">- Profit Margin KPI card</w:t>
      </w:r>
      <w:r>
        <w:t xml:space="preserve"> </w:t>
      </w:r>
      <w:r>
        <w:t xml:space="preserve">- Sales trend line chart</w:t>
      </w:r>
      <w:r>
        <w:t xml:space="preserve"> </w:t>
      </w:r>
      <w:r>
        <w:t xml:space="preserve">- Top 10 Products bar chart</w:t>
      </w:r>
      <w:r>
        <w:t xml:space="preserve"> </w:t>
      </w:r>
      <w:r>
        <w:t xml:space="preserve">- Filters for Year and Category</w:t>
      </w:r>
    </w:p>
    <w:p>
      <w:r>
        <w:pict>
          <v:rect style="width:0;height:1.5pt" o:hralign="center" o:hrstd="t" o:hr="t"/>
        </w:pict>
      </w:r>
    </w:p>
    <w:bookmarkEnd w:id="83"/>
    <w:bookmarkEnd w:id="84"/>
    <w:bookmarkStart w:id="85" w:name="quick-tips"/>
    <w:p>
      <w:pPr>
        <w:pStyle w:val="Heading1"/>
      </w:pPr>
      <w:r>
        <w:t xml:space="preserve">QUICK TIPS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Show Me</w:t>
      </w:r>
      <w:r>
        <w:t xml:space="preserve"> </w:t>
      </w:r>
      <w:r>
        <w:t xml:space="preserve">is your friend for quick chart creation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Right-click everything</w:t>
      </w:r>
      <w:r>
        <w:t xml:space="preserve"> </w:t>
      </w:r>
      <w:r>
        <w:t xml:space="preserve">- most options are in context menus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Undo</w:t>
      </w:r>
      <w:r>
        <w:t xml:space="preserve"> </w:t>
      </w:r>
      <w:r>
        <w:t xml:space="preserve">(Ctrl+Z) works generously—experiment freely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Duplicate sheets</w:t>
      </w:r>
      <w:r>
        <w:t xml:space="preserve"> </w:t>
      </w:r>
      <w:r>
        <w:t xml:space="preserve">before major changes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Use aliases</w:t>
      </w:r>
      <w:r>
        <w:t xml:space="preserve"> </w:t>
      </w:r>
      <w:r>
        <w:t xml:space="preserve">to rename dimension values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Check Show Me</w:t>
      </w:r>
      <w:r>
        <w:t xml:space="preserve"> </w:t>
      </w:r>
      <w:r>
        <w:t xml:space="preserve">if chart doesn’t look right—wrong chart type?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Analytics pane</w:t>
      </w:r>
      <w:r>
        <w:t xml:space="preserve"> </w:t>
      </w:r>
      <w:r>
        <w:t xml:space="preserve">for trend lines, forecasts, reference lines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Ctrl+drag</w:t>
      </w:r>
      <w:r>
        <w:t xml:space="preserve"> </w:t>
      </w:r>
      <w:r>
        <w:t xml:space="preserve">to duplicate fields on shelves</w:t>
      </w:r>
    </w:p>
    <w:bookmarkEnd w:id="8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2025-12-30T22:29:03Z</dcterms:created>
  <dcterms:modified xsi:type="dcterms:W3CDTF">2025-12-30T22:29:03Z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